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7102" w14:textId="77777777" w:rsidR="00EA5BA1" w:rsidRPr="00EA5BA1" w:rsidRDefault="008C10F4" w:rsidP="00EA5BA1">
      <w:pPr>
        <w:jc w:val="center"/>
        <w:rPr>
          <w:b/>
          <w:color w:val="3333CC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8D800" wp14:editId="07D35BCF">
            <wp:simplePos x="0" y="0"/>
            <wp:positionH relativeFrom="column">
              <wp:posOffset>5625465</wp:posOffset>
            </wp:positionH>
            <wp:positionV relativeFrom="paragraph">
              <wp:posOffset>-75565</wp:posOffset>
            </wp:positionV>
            <wp:extent cx="998220" cy="1028065"/>
            <wp:effectExtent l="0" t="0" r="0" b="0"/>
            <wp:wrapNone/>
            <wp:docPr id="9" name="Picture 9" descr="aco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o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378">
        <w:rPr>
          <w:noProof/>
          <w:color w:val="3333CC"/>
        </w:rPr>
        <w:drawing>
          <wp:anchor distT="0" distB="0" distL="114300" distR="114300" simplePos="0" relativeHeight="251656192" behindDoc="0" locked="0" layoutInCell="1" allowOverlap="1" wp14:anchorId="5275C593" wp14:editId="0B298D25">
            <wp:simplePos x="0" y="0"/>
            <wp:positionH relativeFrom="column">
              <wp:posOffset>15875</wp:posOffset>
            </wp:positionH>
            <wp:positionV relativeFrom="paragraph">
              <wp:posOffset>-123825</wp:posOffset>
            </wp:positionV>
            <wp:extent cx="1050925" cy="1024890"/>
            <wp:effectExtent l="0" t="0" r="0" b="0"/>
            <wp:wrapNone/>
            <wp:docPr id="3" name="Picture 3" descr="City of Atlantic City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of Atlantic City Offici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A1">
        <w:rPr>
          <w:b/>
          <w:color w:val="3333CC"/>
          <w:sz w:val="32"/>
        </w:rPr>
        <w:t>CITY OF ATLANTIC CITY</w:t>
      </w:r>
    </w:p>
    <w:p w14:paraId="6B6E2241" w14:textId="77777777" w:rsidR="0013597A" w:rsidRPr="00134DC4" w:rsidRDefault="0013597A" w:rsidP="00EA5BA1">
      <w:pPr>
        <w:jc w:val="center"/>
        <w:rPr>
          <w:b/>
          <w:color w:val="3333CC"/>
          <w:sz w:val="28"/>
        </w:rPr>
      </w:pPr>
      <w:r w:rsidRPr="00134DC4">
        <w:rPr>
          <w:b/>
          <w:color w:val="3333CC"/>
          <w:sz w:val="28"/>
        </w:rPr>
        <w:t>OFFICE</w:t>
      </w:r>
      <w:r w:rsidR="003B0F25" w:rsidRPr="00134DC4">
        <w:rPr>
          <w:b/>
          <w:color w:val="3333CC"/>
          <w:sz w:val="28"/>
        </w:rPr>
        <w:t xml:space="preserve"> OF EMERGENCY MANAGEMENT</w:t>
      </w:r>
    </w:p>
    <w:p w14:paraId="7B251138" w14:textId="77777777" w:rsidR="00EA5BA1" w:rsidRDefault="00EA5BA1" w:rsidP="0013597A">
      <w:pPr>
        <w:rPr>
          <w:color w:val="3333CC"/>
          <w:sz w:val="20"/>
        </w:rPr>
      </w:pPr>
    </w:p>
    <w:p w14:paraId="58128A0D" w14:textId="77777777" w:rsidR="0013597A" w:rsidRPr="00EE14CD" w:rsidRDefault="0013597A" w:rsidP="00EA5BA1">
      <w:pPr>
        <w:jc w:val="center"/>
        <w:rPr>
          <w:color w:val="3333CC"/>
          <w:sz w:val="22"/>
        </w:rPr>
      </w:pPr>
      <w:r w:rsidRPr="00EE14CD">
        <w:rPr>
          <w:color w:val="3333CC"/>
          <w:sz w:val="22"/>
        </w:rPr>
        <w:t>2715 Atlantic Avenue</w:t>
      </w:r>
      <w:r w:rsidR="00B53E96" w:rsidRPr="00EE14CD">
        <w:rPr>
          <w:color w:val="3333CC"/>
          <w:sz w:val="22"/>
        </w:rPr>
        <w:t xml:space="preserve"> </w:t>
      </w:r>
      <w:r w:rsidR="00B53E96" w:rsidRPr="00EE14CD">
        <w:rPr>
          <w:rFonts w:cs="Arial"/>
          <w:color w:val="3333CC"/>
          <w:sz w:val="22"/>
        </w:rPr>
        <w:t>●</w:t>
      </w:r>
      <w:r w:rsidR="00B53E96" w:rsidRPr="00EE14CD">
        <w:rPr>
          <w:color w:val="3333CC"/>
          <w:sz w:val="22"/>
        </w:rPr>
        <w:t xml:space="preserve"> </w:t>
      </w:r>
      <w:r w:rsidR="003B0F25" w:rsidRPr="00EE14CD">
        <w:rPr>
          <w:color w:val="3333CC"/>
          <w:sz w:val="22"/>
        </w:rPr>
        <w:t>Suite 420</w:t>
      </w:r>
      <w:r w:rsidR="006412B7" w:rsidRPr="00EE14CD">
        <w:rPr>
          <w:color w:val="3333CC"/>
          <w:sz w:val="22"/>
        </w:rPr>
        <w:t>-</w:t>
      </w:r>
      <w:r w:rsidR="003B0F25" w:rsidRPr="00EE14CD">
        <w:rPr>
          <w:color w:val="3333CC"/>
          <w:sz w:val="22"/>
        </w:rPr>
        <w:t>A</w:t>
      </w:r>
      <w:r w:rsidR="00B53E96" w:rsidRPr="00EE14CD">
        <w:rPr>
          <w:color w:val="3333CC"/>
          <w:sz w:val="22"/>
        </w:rPr>
        <w:t xml:space="preserve"> </w:t>
      </w:r>
      <w:r w:rsidR="00B53E96" w:rsidRPr="00EE14CD">
        <w:rPr>
          <w:rFonts w:cs="Arial"/>
          <w:color w:val="3333CC"/>
          <w:sz w:val="22"/>
        </w:rPr>
        <w:t xml:space="preserve">● </w:t>
      </w:r>
      <w:r w:rsidRPr="00EE14CD">
        <w:rPr>
          <w:color w:val="3333CC"/>
          <w:sz w:val="22"/>
        </w:rPr>
        <w:t>Atlantic City, NJ 08401</w:t>
      </w:r>
    </w:p>
    <w:p w14:paraId="5A47068A" w14:textId="77777777" w:rsidR="00B53E96" w:rsidRDefault="00134DC4" w:rsidP="00B53E96">
      <w:pPr>
        <w:tabs>
          <w:tab w:val="center" w:pos="5400"/>
          <w:tab w:val="left" w:pos="8055"/>
        </w:tabs>
        <w:rPr>
          <w:color w:val="3333CC"/>
          <w:sz w:val="20"/>
        </w:rPr>
      </w:pPr>
      <w:r>
        <w:rPr>
          <w:color w:val="3333CC"/>
          <w:sz w:val="20"/>
        </w:rPr>
        <w:tab/>
      </w:r>
      <w:r w:rsidR="003B0F25">
        <w:rPr>
          <w:color w:val="3333CC"/>
          <w:sz w:val="20"/>
        </w:rPr>
        <w:t>(609) 347-5466</w:t>
      </w:r>
      <w:r w:rsidR="00EA5BA1">
        <w:rPr>
          <w:color w:val="3333CC"/>
          <w:sz w:val="20"/>
        </w:rPr>
        <w:t xml:space="preserve"> Office</w:t>
      </w:r>
      <w:r w:rsidR="00B53E96">
        <w:rPr>
          <w:color w:val="3333CC"/>
          <w:sz w:val="20"/>
        </w:rPr>
        <w:t xml:space="preserve"> </w:t>
      </w:r>
      <w:r w:rsidR="00B53E96">
        <w:rPr>
          <w:rFonts w:cs="Arial"/>
          <w:color w:val="3333CC"/>
          <w:sz w:val="20"/>
        </w:rPr>
        <w:t xml:space="preserve">● </w:t>
      </w:r>
      <w:r w:rsidR="003B0F25">
        <w:rPr>
          <w:color w:val="3333CC"/>
          <w:sz w:val="20"/>
        </w:rPr>
        <w:t>(609) 347-5211</w:t>
      </w:r>
      <w:r w:rsidR="00EA5BA1">
        <w:rPr>
          <w:color w:val="3333CC"/>
          <w:sz w:val="20"/>
        </w:rPr>
        <w:t xml:space="preserve"> Fax</w:t>
      </w:r>
      <w:r w:rsidR="00B53E96">
        <w:rPr>
          <w:color w:val="3333CC"/>
          <w:sz w:val="20"/>
        </w:rPr>
        <w:t xml:space="preserve"> </w:t>
      </w:r>
      <w:r w:rsidR="00B53E96">
        <w:rPr>
          <w:rFonts w:cs="Arial"/>
          <w:color w:val="3333CC"/>
          <w:sz w:val="20"/>
        </w:rPr>
        <w:t xml:space="preserve">● </w:t>
      </w:r>
      <w:r w:rsidR="00B53E96">
        <w:rPr>
          <w:color w:val="3333CC"/>
          <w:sz w:val="20"/>
        </w:rPr>
        <w:t>(609) 347-5780 24 hour</w:t>
      </w:r>
    </w:p>
    <w:p w14:paraId="71D2B299" w14:textId="77777777" w:rsidR="00EE14CD" w:rsidRPr="00EE14CD" w:rsidRDefault="00EE14CD" w:rsidP="00EE14CD">
      <w:pPr>
        <w:jc w:val="center"/>
        <w:rPr>
          <w:color w:val="3333CC"/>
          <w:sz w:val="18"/>
        </w:rPr>
      </w:pPr>
      <w:r w:rsidRPr="00EE14CD">
        <w:rPr>
          <w:color w:val="3333CC"/>
          <w:sz w:val="18"/>
        </w:rPr>
        <w:t>TDD Number: (609) 347-5270</w:t>
      </w:r>
    </w:p>
    <w:p w14:paraId="3B1A88F3" w14:textId="77777777" w:rsidR="00EE14CD" w:rsidRPr="00CA1378" w:rsidRDefault="008C10F4" w:rsidP="00EE14CD">
      <w:pPr>
        <w:tabs>
          <w:tab w:val="center" w:pos="5400"/>
          <w:tab w:val="left" w:pos="8055"/>
        </w:tabs>
        <w:jc w:val="center"/>
        <w:rPr>
          <w:color w:val="3333C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877C4" wp14:editId="49B7844D">
                <wp:simplePos x="0" y="0"/>
                <wp:positionH relativeFrom="column">
                  <wp:posOffset>3800475</wp:posOffset>
                </wp:positionH>
                <wp:positionV relativeFrom="paragraph">
                  <wp:posOffset>34925</wp:posOffset>
                </wp:positionV>
                <wp:extent cx="2647950" cy="112395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9D4C" w14:textId="77777777" w:rsidR="000C177D" w:rsidRPr="000222AB" w:rsidRDefault="000C177D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  <w:r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>Edward Leon, LT, ACPD</w:t>
                            </w:r>
                          </w:p>
                          <w:p w14:paraId="09C7688B" w14:textId="77777777" w:rsidR="00E94152" w:rsidRPr="000222AB" w:rsidRDefault="000C177D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  <w:r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>Deputy EMC</w:t>
                            </w:r>
                          </w:p>
                          <w:p w14:paraId="420260C2" w14:textId="77777777" w:rsidR="000C177D" w:rsidRPr="000222AB" w:rsidRDefault="00300F11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C177D" w:rsidRPr="000222AB">
                                <w:rPr>
                                  <w:rStyle w:val="Hyperlink"/>
                                  <w:rFonts w:ascii="Constantia" w:hAnsi="Constantia"/>
                                  <w:b/>
                                  <w:i/>
                                  <w:smallCaps/>
                                  <w:sz w:val="18"/>
                                  <w:szCs w:val="18"/>
                                </w:rPr>
                                <w:t>eleon@acpolice.org</w:t>
                              </w:r>
                            </w:hyperlink>
                            <w:r w:rsidR="000C177D"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46B828" w14:textId="77777777" w:rsidR="000222AB" w:rsidRPr="000222AB" w:rsidRDefault="000222AB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</w:p>
                          <w:p w14:paraId="6413D3E2" w14:textId="77777777" w:rsidR="000222AB" w:rsidRPr="000222AB" w:rsidRDefault="00C80A67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 xml:space="preserve">Michael Famularo, BC, </w:t>
                            </w:r>
                            <w:r w:rsidR="000222AB"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 xml:space="preserve"> ACFD</w:t>
                            </w:r>
                          </w:p>
                          <w:p w14:paraId="67B480F5" w14:textId="77777777" w:rsidR="000222AB" w:rsidRPr="000222AB" w:rsidRDefault="000222AB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  <w:r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>Deputy EMC</w:t>
                            </w:r>
                          </w:p>
                          <w:p w14:paraId="12C41A83" w14:textId="77777777" w:rsidR="000222AB" w:rsidRPr="000222AB" w:rsidRDefault="00300F11" w:rsidP="006C1EF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C80A67" w:rsidRPr="00A33DA7">
                                <w:rPr>
                                  <w:rStyle w:val="Hyperlink"/>
                                  <w:rFonts w:ascii="Constantia" w:hAnsi="Constantia"/>
                                  <w:b/>
                                  <w:smallCaps/>
                                  <w:sz w:val="18"/>
                                  <w:szCs w:val="18"/>
                                </w:rPr>
                                <w:t>mfamularo</w:t>
                              </w:r>
                              <w:r w:rsidR="00C80A67" w:rsidRPr="00A33DA7">
                                <w:rPr>
                                  <w:rStyle w:val="Hyperlink"/>
                                  <w:rFonts w:ascii="Constantia" w:hAnsi="Constantia"/>
                                  <w:b/>
                                  <w:i/>
                                  <w:smallCaps/>
                                  <w:sz w:val="18"/>
                                  <w:szCs w:val="18"/>
                                </w:rPr>
                                <w:t>@cityofatlanticcity.org</w:t>
                              </w:r>
                            </w:hyperlink>
                            <w:r w:rsidR="000222AB"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839CF76" w14:textId="77777777" w:rsidR="000222AB" w:rsidRPr="000C177D" w:rsidRDefault="000222AB" w:rsidP="000222AB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</w:pPr>
                            <w:r w:rsidRPr="000C177D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D89A5D" w14:textId="77777777" w:rsidR="000222AB" w:rsidRPr="000C177D" w:rsidRDefault="000222AB" w:rsidP="00E94152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</w:pPr>
                          </w:p>
                          <w:p w14:paraId="0CA6B9FB" w14:textId="77777777" w:rsidR="00E94152" w:rsidRPr="000C177D" w:rsidRDefault="00E94152" w:rsidP="00E94152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</w:pPr>
                          </w:p>
                          <w:p w14:paraId="73397DA4" w14:textId="77777777" w:rsidR="00630C3C" w:rsidRDefault="00630C3C" w:rsidP="00005B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1877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25pt;margin-top:2.75pt;width:208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tFJAIAAFE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" strokecolor="white">
                <v:textbox>
                  <w:txbxContent>
                    <w:p w14:paraId="71489D4C" w14:textId="77777777" w:rsidR="000C177D" w:rsidRPr="000222AB" w:rsidRDefault="000C177D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  <w:r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>Edward Leon, LT, ACPD</w:t>
                      </w:r>
                    </w:p>
                    <w:p w14:paraId="09C7688B" w14:textId="77777777" w:rsidR="00E94152" w:rsidRPr="000222AB" w:rsidRDefault="000C177D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  <w:r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>Deputy EMC</w:t>
                      </w:r>
                    </w:p>
                    <w:p w14:paraId="420260C2" w14:textId="77777777" w:rsidR="000C177D" w:rsidRPr="000222AB" w:rsidRDefault="002F3923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  <w:hyperlink r:id="rId12" w:history="1">
                        <w:r w:rsidR="000C177D" w:rsidRPr="000222AB">
                          <w:rPr>
                            <w:rStyle w:val="Hyperlink"/>
                            <w:rFonts w:ascii="Constantia" w:hAnsi="Constantia"/>
                            <w:b/>
                            <w:i/>
                            <w:smallCaps/>
                            <w:sz w:val="18"/>
                            <w:szCs w:val="18"/>
                          </w:rPr>
                          <w:t>eleon@acpolice.org</w:t>
                        </w:r>
                      </w:hyperlink>
                      <w:r w:rsidR="000C177D"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ab/>
                      </w:r>
                    </w:p>
                    <w:p w14:paraId="7046B828" w14:textId="77777777" w:rsidR="000222AB" w:rsidRPr="000222AB" w:rsidRDefault="000222AB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</w:p>
                    <w:p w14:paraId="6413D3E2" w14:textId="77777777" w:rsidR="000222AB" w:rsidRPr="000222AB" w:rsidRDefault="00C80A67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 xml:space="preserve">Michael Famularo, </w:t>
                      </w:r>
                      <w:proofErr w:type="gramStart"/>
                      <w: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 xml:space="preserve">BC, </w:t>
                      </w:r>
                      <w:r w:rsidR="000222AB"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 xml:space="preserve"> ACFD</w:t>
                      </w:r>
                      <w:proofErr w:type="gramEnd"/>
                    </w:p>
                    <w:p w14:paraId="67B480F5" w14:textId="77777777" w:rsidR="000222AB" w:rsidRPr="000222AB" w:rsidRDefault="000222AB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  <w:r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>Deputy EMC</w:t>
                      </w:r>
                    </w:p>
                    <w:p w14:paraId="12C41A83" w14:textId="77777777" w:rsidR="000222AB" w:rsidRPr="000222AB" w:rsidRDefault="002F3923" w:rsidP="006C1EF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</w:pPr>
                      <w:hyperlink r:id="rId13" w:history="1">
                        <w:r w:rsidR="00C80A67" w:rsidRPr="00A33DA7">
                          <w:rPr>
                            <w:rStyle w:val="Hyperlink"/>
                            <w:rFonts w:ascii="Constantia" w:hAnsi="Constantia"/>
                            <w:b/>
                            <w:smallCaps/>
                            <w:sz w:val="18"/>
                            <w:szCs w:val="18"/>
                          </w:rPr>
                          <w:t>mfamularo</w:t>
                        </w:r>
                        <w:r w:rsidR="00C80A67" w:rsidRPr="00A33DA7">
                          <w:rPr>
                            <w:rStyle w:val="Hyperlink"/>
                            <w:rFonts w:ascii="Constantia" w:hAnsi="Constantia"/>
                            <w:b/>
                            <w:i/>
                            <w:smallCaps/>
                            <w:sz w:val="18"/>
                            <w:szCs w:val="18"/>
                          </w:rPr>
                          <w:t>@cityofatlanticcity.org</w:t>
                        </w:r>
                      </w:hyperlink>
                      <w:r w:rsidR="000222AB"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18"/>
                          <w:szCs w:val="18"/>
                        </w:rPr>
                        <w:tab/>
                      </w:r>
                    </w:p>
                    <w:p w14:paraId="0839CF76" w14:textId="77777777" w:rsidR="000222AB" w:rsidRPr="000C177D" w:rsidRDefault="000222AB" w:rsidP="000222AB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</w:pPr>
                      <w:r w:rsidRPr="000C177D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  <w:tab/>
                      </w:r>
                    </w:p>
                    <w:p w14:paraId="2CD89A5D" w14:textId="77777777" w:rsidR="000222AB" w:rsidRPr="000C177D" w:rsidRDefault="000222AB" w:rsidP="00E94152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</w:pPr>
                    </w:p>
                    <w:p w14:paraId="0CA6B9FB" w14:textId="77777777" w:rsidR="00E94152" w:rsidRPr="000C177D" w:rsidRDefault="00E94152" w:rsidP="00E94152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</w:pPr>
                    </w:p>
                    <w:p w14:paraId="73397DA4" w14:textId="77777777" w:rsidR="00630C3C" w:rsidRDefault="00630C3C" w:rsidP="00005B4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B5F9B" wp14:editId="6C6F8AC8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2838450" cy="6381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0157" w14:textId="77777777" w:rsidR="00630C3C" w:rsidRPr="000222AB" w:rsidRDefault="001459C0" w:rsidP="00005B4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</w:pPr>
                            <w:r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  <w:t>Scott Evans, chief</w:t>
                            </w:r>
                            <w:r w:rsidR="000C177D"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  <w:t>, ACFD</w:t>
                            </w:r>
                          </w:p>
                          <w:p w14:paraId="3C213A27" w14:textId="77777777" w:rsidR="00061FDC" w:rsidRPr="000222AB" w:rsidRDefault="00061FDC" w:rsidP="00005B4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</w:pPr>
                            <w:r w:rsidRPr="000222AB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  <w:t>Emergency Management Coordinator</w:t>
                            </w:r>
                          </w:p>
                          <w:p w14:paraId="61C0B1F3" w14:textId="77777777" w:rsidR="00630C3C" w:rsidRPr="000C177D" w:rsidRDefault="00300F11" w:rsidP="00005B4F">
                            <w:pPr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1459C0" w:rsidRPr="000222AB">
                                <w:rPr>
                                  <w:rStyle w:val="Hyperlink"/>
                                  <w:rFonts w:ascii="Constantia" w:hAnsi="Constantia"/>
                                  <w:b/>
                                  <w:i/>
                                  <w:smallCaps/>
                                  <w:sz w:val="22"/>
                                  <w:szCs w:val="22"/>
                                </w:rPr>
                                <w:t>evanss@cityofatlanticcity.org</w:t>
                              </w:r>
                            </w:hyperlink>
                            <w:r w:rsidR="000F2002">
                              <w:rPr>
                                <w:rFonts w:ascii="Constantia" w:hAnsi="Constantia"/>
                                <w:b/>
                                <w:i/>
                                <w:smallCaps/>
                                <w:color w:val="3333C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779191" w14:textId="77777777" w:rsidR="00630C3C" w:rsidRDefault="00630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B5F9B" id="Text Box 5" o:spid="_x0000_s1027" type="#_x0000_t202" style="position:absolute;left:0;text-align:left;margin-left:-14.25pt;margin-top:6.5pt;width:223.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" strokecolor="white">
                <v:textbox>
                  <w:txbxContent>
                    <w:p w14:paraId="34550157" w14:textId="77777777" w:rsidR="00630C3C" w:rsidRPr="000222AB" w:rsidRDefault="001459C0" w:rsidP="00005B4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</w:pPr>
                      <w:r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  <w:t>Scott Evans, chief</w:t>
                      </w:r>
                      <w:r w:rsidR="000C177D"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  <w:t>, ACFD</w:t>
                      </w:r>
                    </w:p>
                    <w:p w14:paraId="3C213A27" w14:textId="77777777" w:rsidR="00061FDC" w:rsidRPr="000222AB" w:rsidRDefault="00061FDC" w:rsidP="00005B4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</w:pPr>
                      <w:r w:rsidRPr="000222AB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  <w:t>Emergency Management Coordinator</w:t>
                      </w:r>
                    </w:p>
                    <w:p w14:paraId="61C0B1F3" w14:textId="77777777" w:rsidR="00630C3C" w:rsidRPr="000C177D" w:rsidRDefault="002F3923" w:rsidP="00005B4F">
                      <w:pPr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</w:pPr>
                      <w:hyperlink r:id="rId15" w:history="1">
                        <w:r w:rsidR="001459C0" w:rsidRPr="000222AB">
                          <w:rPr>
                            <w:rStyle w:val="Hyperlink"/>
                            <w:rFonts w:ascii="Constantia" w:hAnsi="Constantia"/>
                            <w:b/>
                            <w:i/>
                            <w:smallCaps/>
                            <w:sz w:val="22"/>
                            <w:szCs w:val="22"/>
                          </w:rPr>
                          <w:t>evanss@cityofatlanticcity.org</w:t>
                        </w:r>
                      </w:hyperlink>
                      <w:r w:rsidR="000F2002">
                        <w:rPr>
                          <w:rFonts w:ascii="Constantia" w:hAnsi="Constantia"/>
                          <w:b/>
                          <w:i/>
                          <w:smallCaps/>
                          <w:color w:val="3333C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779191" w14:textId="77777777" w:rsidR="00630C3C" w:rsidRDefault="00630C3C"/>
                  </w:txbxContent>
                </v:textbox>
              </v:shape>
            </w:pict>
          </mc:Fallback>
        </mc:AlternateContent>
      </w:r>
    </w:p>
    <w:p w14:paraId="0404A560" w14:textId="77777777" w:rsidR="008C3D60" w:rsidRPr="008244E5" w:rsidRDefault="008C3D60" w:rsidP="008C3D60">
      <w:pPr>
        <w:jc w:val="right"/>
        <w:rPr>
          <w:rFonts w:ascii="Constantia" w:hAnsi="Constantia"/>
          <w:b/>
          <w:i/>
          <w:smallCaps/>
          <w:color w:val="3333CC"/>
          <w:szCs w:val="24"/>
        </w:rPr>
      </w:pPr>
    </w:p>
    <w:p w14:paraId="41491836" w14:textId="77777777" w:rsidR="00134DC4" w:rsidRDefault="00134DC4" w:rsidP="008C3D60">
      <w:pPr>
        <w:jc w:val="right"/>
        <w:rPr>
          <w:rFonts w:ascii="Constantia" w:hAnsi="Constantia"/>
          <w:b/>
          <w:i/>
          <w:smallCaps/>
          <w:color w:val="3333CC"/>
          <w:szCs w:val="24"/>
        </w:rPr>
      </w:pPr>
    </w:p>
    <w:p w14:paraId="2C329C45" w14:textId="77777777" w:rsidR="00134DC4" w:rsidRDefault="00134DC4" w:rsidP="008C3D60">
      <w:pPr>
        <w:jc w:val="right"/>
        <w:rPr>
          <w:rFonts w:ascii="Constantia" w:hAnsi="Constantia"/>
          <w:b/>
          <w:i/>
          <w:smallCaps/>
          <w:color w:val="3333CC"/>
          <w:szCs w:val="24"/>
        </w:rPr>
      </w:pPr>
    </w:p>
    <w:p w14:paraId="2CA1D5F0" w14:textId="77777777" w:rsidR="0070507C" w:rsidRDefault="0070507C" w:rsidP="0070507C">
      <w:pPr>
        <w:jc w:val="center"/>
        <w:rPr>
          <w:b/>
          <w:u w:val="single"/>
        </w:rPr>
      </w:pPr>
    </w:p>
    <w:p w14:paraId="57992DFB" w14:textId="77777777" w:rsidR="00B856E4" w:rsidRDefault="00B856E4" w:rsidP="0070507C">
      <w:pPr>
        <w:jc w:val="center"/>
        <w:rPr>
          <w:b/>
          <w:u w:val="single"/>
        </w:rPr>
      </w:pPr>
    </w:p>
    <w:p w14:paraId="1519DF5D" w14:textId="7001A31D" w:rsidR="00BC3BCC" w:rsidRDefault="00BC3BCC" w:rsidP="004E3BA6">
      <w:pPr>
        <w:rPr>
          <w:rFonts w:ascii="Calibri" w:hAnsi="Calibri"/>
        </w:rPr>
      </w:pPr>
    </w:p>
    <w:p w14:paraId="085C47CE" w14:textId="77777777" w:rsidR="003F4E82" w:rsidRDefault="003F4E82" w:rsidP="00BC3BCC">
      <w:pPr>
        <w:rPr>
          <w:sz w:val="28"/>
          <w:szCs w:val="28"/>
        </w:rPr>
      </w:pPr>
    </w:p>
    <w:p w14:paraId="43C47067" w14:textId="4FA50276" w:rsidR="00F43885" w:rsidRDefault="00F43885" w:rsidP="00BC3BCC">
      <w:pPr>
        <w:rPr>
          <w:sz w:val="28"/>
          <w:szCs w:val="28"/>
        </w:rPr>
      </w:pPr>
      <w:r>
        <w:rPr>
          <w:sz w:val="28"/>
          <w:szCs w:val="28"/>
        </w:rPr>
        <w:t>For Immediate Release:  April 19, 2020</w:t>
      </w:r>
    </w:p>
    <w:p w14:paraId="66BCB1E6" w14:textId="77777777" w:rsidR="00F43885" w:rsidRDefault="00F43885" w:rsidP="00BC3BCC">
      <w:pPr>
        <w:rPr>
          <w:sz w:val="28"/>
          <w:szCs w:val="28"/>
        </w:rPr>
      </w:pPr>
    </w:p>
    <w:p w14:paraId="7CAD2143" w14:textId="1004939C" w:rsidR="00137B53" w:rsidRDefault="00137B53" w:rsidP="00BC3BCC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F43885">
        <w:rPr>
          <w:sz w:val="28"/>
          <w:szCs w:val="28"/>
        </w:rPr>
        <w:t xml:space="preserve"> City of Atlantic City</w:t>
      </w:r>
      <w:r>
        <w:rPr>
          <w:sz w:val="28"/>
          <w:szCs w:val="28"/>
        </w:rPr>
        <w:t xml:space="preserve"> Office of Emergency Management was notified Sunday morning </w:t>
      </w:r>
      <w:r w:rsidR="00F43885">
        <w:rPr>
          <w:sz w:val="28"/>
          <w:szCs w:val="28"/>
        </w:rPr>
        <w:t>that a leak in a 30-</w:t>
      </w:r>
      <w:r w:rsidR="00CE6DBA">
        <w:rPr>
          <w:sz w:val="28"/>
          <w:szCs w:val="28"/>
        </w:rPr>
        <w:t>inch main sewer line</w:t>
      </w:r>
      <w:r w:rsidRPr="00137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</w:t>
      </w:r>
      <w:r w:rsidRPr="00137B53">
        <w:rPr>
          <w:sz w:val="28"/>
          <w:szCs w:val="28"/>
        </w:rPr>
        <w:t>discovered on the Bader Field site</w:t>
      </w:r>
      <w:r w:rsidR="009B6D43">
        <w:rPr>
          <w:sz w:val="28"/>
          <w:szCs w:val="28"/>
        </w:rPr>
        <w:t xml:space="preserve"> closest to Route 40/Albany Avenue</w:t>
      </w:r>
      <w:r w:rsidR="00F43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3885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F43885">
        <w:rPr>
          <w:sz w:val="28"/>
          <w:szCs w:val="28"/>
        </w:rPr>
        <w:t>e</w:t>
      </w:r>
      <w:r w:rsidRPr="00137B53">
        <w:rPr>
          <w:sz w:val="28"/>
          <w:szCs w:val="28"/>
        </w:rPr>
        <w:t xml:space="preserve"> </w:t>
      </w:r>
      <w:r w:rsidR="003F4E82">
        <w:rPr>
          <w:sz w:val="28"/>
          <w:szCs w:val="28"/>
        </w:rPr>
        <w:t>sewer line</w:t>
      </w:r>
      <w:r w:rsidRPr="00137B53">
        <w:rPr>
          <w:sz w:val="28"/>
          <w:szCs w:val="28"/>
        </w:rPr>
        <w:t xml:space="preserve"> service</w:t>
      </w:r>
      <w:r w:rsidR="00CE6DBA">
        <w:rPr>
          <w:sz w:val="28"/>
          <w:szCs w:val="28"/>
        </w:rPr>
        <w:t>s</w:t>
      </w:r>
      <w:r w:rsidRPr="00137B53">
        <w:rPr>
          <w:sz w:val="28"/>
          <w:szCs w:val="28"/>
        </w:rPr>
        <w:t xml:space="preserve"> </w:t>
      </w:r>
      <w:r w:rsidR="00F43885">
        <w:rPr>
          <w:sz w:val="28"/>
          <w:szCs w:val="28"/>
        </w:rPr>
        <w:t xml:space="preserve">the Longport, Margate, and Ventnor communities, </w:t>
      </w:r>
      <w:r w:rsidRPr="00137B53">
        <w:rPr>
          <w:sz w:val="28"/>
          <w:szCs w:val="28"/>
        </w:rPr>
        <w:t>as well as the Chelsea Heights section of A</w:t>
      </w:r>
      <w:r w:rsidR="00F43885">
        <w:rPr>
          <w:sz w:val="28"/>
          <w:szCs w:val="28"/>
        </w:rPr>
        <w:t xml:space="preserve">tlantic </w:t>
      </w:r>
      <w:r w:rsidRPr="00137B53">
        <w:rPr>
          <w:sz w:val="28"/>
          <w:szCs w:val="28"/>
        </w:rPr>
        <w:t>C</w:t>
      </w:r>
      <w:r w:rsidR="00F43885">
        <w:rPr>
          <w:sz w:val="28"/>
          <w:szCs w:val="28"/>
        </w:rPr>
        <w:t>ity</w:t>
      </w:r>
      <w:r w:rsidRPr="00137B53">
        <w:rPr>
          <w:sz w:val="28"/>
          <w:szCs w:val="28"/>
        </w:rPr>
        <w:t xml:space="preserve"> and Seaview Harbor Marina in Egg Harbor Township.</w:t>
      </w:r>
      <w:r>
        <w:rPr>
          <w:sz w:val="28"/>
          <w:szCs w:val="28"/>
        </w:rPr>
        <w:t xml:space="preserve"> </w:t>
      </w:r>
      <w:r w:rsidR="00CE6DBA">
        <w:rPr>
          <w:sz w:val="28"/>
          <w:szCs w:val="28"/>
        </w:rPr>
        <w:t xml:space="preserve"> </w:t>
      </w:r>
    </w:p>
    <w:p w14:paraId="26945F08" w14:textId="250E8D6D" w:rsidR="00137B53" w:rsidRDefault="00137B53" w:rsidP="00BC3BCC">
      <w:pPr>
        <w:rPr>
          <w:sz w:val="28"/>
          <w:szCs w:val="28"/>
        </w:rPr>
      </w:pPr>
    </w:p>
    <w:p w14:paraId="3A544811" w14:textId="2C7FAAE8" w:rsidR="00137B53" w:rsidRDefault="00F43885" w:rsidP="00BC3BCC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137B53">
        <w:rPr>
          <w:sz w:val="28"/>
          <w:szCs w:val="28"/>
        </w:rPr>
        <w:t xml:space="preserve"> Atlantic City Health Department and Atlantic City Office of Emergency Management are working with </w:t>
      </w:r>
      <w:r>
        <w:rPr>
          <w:sz w:val="28"/>
          <w:szCs w:val="28"/>
        </w:rPr>
        <w:t>the Atlantic County Utilities Authority (ACUA) a</w:t>
      </w:r>
      <w:r w:rsidR="00137B53">
        <w:rPr>
          <w:sz w:val="28"/>
          <w:szCs w:val="28"/>
        </w:rPr>
        <w:t xml:space="preserve">nd </w:t>
      </w:r>
      <w:r w:rsidR="00CE6DBA">
        <w:rPr>
          <w:sz w:val="28"/>
          <w:szCs w:val="28"/>
        </w:rPr>
        <w:t>the New Jersey Department of Environmental Protection</w:t>
      </w:r>
      <w:r>
        <w:rPr>
          <w:sz w:val="28"/>
          <w:szCs w:val="28"/>
        </w:rPr>
        <w:t xml:space="preserve"> </w:t>
      </w:r>
      <w:r w:rsidR="00CE6DBA">
        <w:rPr>
          <w:sz w:val="28"/>
          <w:szCs w:val="28"/>
        </w:rPr>
        <w:t>to ensure the safety of the community and waterways.</w:t>
      </w:r>
      <w:r w:rsidR="003F4E82">
        <w:rPr>
          <w:sz w:val="28"/>
          <w:szCs w:val="28"/>
        </w:rPr>
        <w:t xml:space="preserve">  </w:t>
      </w:r>
      <w:r w:rsidR="00CE6DBA">
        <w:rPr>
          <w:sz w:val="28"/>
          <w:szCs w:val="28"/>
        </w:rPr>
        <w:t xml:space="preserve"> </w:t>
      </w:r>
      <w:r w:rsidR="00137B53">
        <w:rPr>
          <w:sz w:val="28"/>
          <w:szCs w:val="28"/>
        </w:rPr>
        <w:t xml:space="preserve"> </w:t>
      </w:r>
    </w:p>
    <w:p w14:paraId="38CC5A94" w14:textId="12BBA082" w:rsidR="009B6D43" w:rsidRDefault="009B6D43" w:rsidP="00BC3BCC">
      <w:pPr>
        <w:rPr>
          <w:sz w:val="28"/>
          <w:szCs w:val="28"/>
        </w:rPr>
      </w:pPr>
    </w:p>
    <w:p w14:paraId="55FD0FD8" w14:textId="6D427203" w:rsidR="009B6D43" w:rsidRPr="009B6D43" w:rsidRDefault="009B6D43" w:rsidP="009B6D43">
      <w:pPr>
        <w:rPr>
          <w:sz w:val="28"/>
          <w:szCs w:val="28"/>
        </w:rPr>
      </w:pPr>
      <w:r w:rsidRPr="009B6D43">
        <w:rPr>
          <w:sz w:val="28"/>
          <w:szCs w:val="28"/>
        </w:rPr>
        <w:t>Residents and businesses located in the affected areas are requested to conserve water to help alleviate and minimize</w:t>
      </w:r>
      <w:r w:rsidR="00300F11">
        <w:rPr>
          <w:sz w:val="28"/>
          <w:szCs w:val="28"/>
        </w:rPr>
        <w:t xml:space="preserve"> the</w:t>
      </w:r>
      <w:r w:rsidRPr="009B6D43">
        <w:rPr>
          <w:sz w:val="28"/>
          <w:szCs w:val="28"/>
        </w:rPr>
        <w:t xml:space="preserve"> flow of water through the force main. </w:t>
      </w:r>
    </w:p>
    <w:p w14:paraId="2CBB531D" w14:textId="297037BC" w:rsidR="00CE6DBA" w:rsidRDefault="00CE6DBA" w:rsidP="00BC3BCC">
      <w:pPr>
        <w:rPr>
          <w:sz w:val="28"/>
          <w:szCs w:val="28"/>
        </w:rPr>
      </w:pPr>
    </w:p>
    <w:p w14:paraId="7626E057" w14:textId="291CCA43" w:rsidR="00CE6DBA" w:rsidRDefault="00CE6DBA" w:rsidP="00CE6DBA">
      <w:pPr>
        <w:rPr>
          <w:sz w:val="28"/>
          <w:szCs w:val="28"/>
        </w:rPr>
      </w:pPr>
      <w:r>
        <w:rPr>
          <w:sz w:val="28"/>
          <w:szCs w:val="28"/>
        </w:rPr>
        <w:t>This area</w:t>
      </w:r>
      <w:r w:rsidRPr="00137B53">
        <w:rPr>
          <w:sz w:val="28"/>
          <w:szCs w:val="28"/>
        </w:rPr>
        <w:t xml:space="preserve"> is utilized by recreational anglers. </w:t>
      </w:r>
      <w:r w:rsidR="00300F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Atlantic City</w:t>
      </w:r>
      <w:r w:rsidR="003F4E82">
        <w:rPr>
          <w:sz w:val="28"/>
          <w:szCs w:val="28"/>
        </w:rPr>
        <w:t xml:space="preserve"> and the ACUA are actively working to </w:t>
      </w:r>
      <w:r w:rsidRPr="00137B53">
        <w:rPr>
          <w:sz w:val="28"/>
          <w:szCs w:val="28"/>
        </w:rPr>
        <w:t xml:space="preserve">notify </w:t>
      </w:r>
      <w:r w:rsidR="003F4E82">
        <w:rPr>
          <w:sz w:val="28"/>
          <w:szCs w:val="28"/>
        </w:rPr>
        <w:t xml:space="preserve">local </w:t>
      </w:r>
      <w:r w:rsidRPr="00137B53">
        <w:rPr>
          <w:sz w:val="28"/>
          <w:szCs w:val="28"/>
        </w:rPr>
        <w:t xml:space="preserve">marinas, </w:t>
      </w:r>
      <w:r w:rsidR="003F4E82">
        <w:rPr>
          <w:sz w:val="28"/>
          <w:szCs w:val="28"/>
        </w:rPr>
        <w:t xml:space="preserve">bait and </w:t>
      </w:r>
      <w:r w:rsidRPr="00137B53">
        <w:rPr>
          <w:sz w:val="28"/>
          <w:szCs w:val="28"/>
        </w:rPr>
        <w:t>tackle shops</w:t>
      </w:r>
      <w:r w:rsidR="003F4E82">
        <w:rPr>
          <w:sz w:val="28"/>
          <w:szCs w:val="28"/>
        </w:rPr>
        <w:t>,</w:t>
      </w:r>
      <w:r w:rsidRPr="00137B53">
        <w:rPr>
          <w:sz w:val="28"/>
          <w:szCs w:val="28"/>
        </w:rPr>
        <w:t xml:space="preserve"> and private dock owners.</w:t>
      </w:r>
    </w:p>
    <w:p w14:paraId="0827AB5C" w14:textId="74E59DFE" w:rsidR="00CE6DBA" w:rsidRDefault="00CE6DBA" w:rsidP="00CE6DBA">
      <w:pPr>
        <w:rPr>
          <w:sz w:val="28"/>
          <w:szCs w:val="28"/>
        </w:rPr>
      </w:pPr>
    </w:p>
    <w:p w14:paraId="27EB149B" w14:textId="7A1C7176" w:rsidR="00CE6DBA" w:rsidRDefault="00F43885" w:rsidP="00CE6DBA">
      <w:pPr>
        <w:rPr>
          <w:sz w:val="28"/>
          <w:szCs w:val="28"/>
        </w:rPr>
      </w:pPr>
      <w:r>
        <w:rPr>
          <w:sz w:val="28"/>
          <w:szCs w:val="28"/>
        </w:rPr>
        <w:t>AC</w:t>
      </w:r>
      <w:r w:rsidR="00CE6DBA">
        <w:rPr>
          <w:sz w:val="28"/>
          <w:szCs w:val="28"/>
        </w:rPr>
        <w:t xml:space="preserve">UA contactors have responded and </w:t>
      </w:r>
      <w:r>
        <w:rPr>
          <w:sz w:val="28"/>
          <w:szCs w:val="28"/>
        </w:rPr>
        <w:t xml:space="preserve">a plan has been developed to </w:t>
      </w:r>
      <w:r w:rsidR="00CE6DBA">
        <w:rPr>
          <w:sz w:val="28"/>
          <w:szCs w:val="28"/>
        </w:rPr>
        <w:t xml:space="preserve">repair the leak. </w:t>
      </w:r>
      <w:r>
        <w:rPr>
          <w:sz w:val="28"/>
          <w:szCs w:val="28"/>
        </w:rPr>
        <w:t xml:space="preserve"> </w:t>
      </w:r>
      <w:r w:rsidR="00CE6DBA" w:rsidRPr="00137B53">
        <w:rPr>
          <w:sz w:val="28"/>
          <w:szCs w:val="28"/>
        </w:rPr>
        <w:t xml:space="preserve">Arthur </w:t>
      </w:r>
      <w:r>
        <w:rPr>
          <w:sz w:val="28"/>
          <w:szCs w:val="28"/>
        </w:rPr>
        <w:t xml:space="preserve">R. </w:t>
      </w:r>
      <w:r w:rsidR="00CE6DBA" w:rsidRPr="00137B53">
        <w:rPr>
          <w:sz w:val="28"/>
          <w:szCs w:val="28"/>
        </w:rPr>
        <w:t>Henry</w:t>
      </w:r>
      <w:r>
        <w:rPr>
          <w:sz w:val="28"/>
          <w:szCs w:val="28"/>
        </w:rPr>
        <w:t xml:space="preserve"> Inc. Contractors and Engineers were on site today</w:t>
      </w:r>
      <w:r w:rsidR="003F4E82">
        <w:rPr>
          <w:sz w:val="28"/>
          <w:szCs w:val="28"/>
        </w:rPr>
        <w:t>,</w:t>
      </w:r>
      <w:r>
        <w:rPr>
          <w:sz w:val="28"/>
          <w:szCs w:val="28"/>
        </w:rPr>
        <w:t xml:space="preserve"> and will begin </w:t>
      </w:r>
      <w:r w:rsidR="003F4E82">
        <w:rPr>
          <w:sz w:val="28"/>
          <w:szCs w:val="28"/>
        </w:rPr>
        <w:t xml:space="preserve">the installation of a bypass system on Monday, April 20.  </w:t>
      </w:r>
    </w:p>
    <w:p w14:paraId="371AEC1F" w14:textId="3D00A7EB" w:rsidR="00137B53" w:rsidRDefault="00137B53" w:rsidP="00137B53">
      <w:pPr>
        <w:rPr>
          <w:sz w:val="28"/>
          <w:szCs w:val="28"/>
        </w:rPr>
      </w:pPr>
      <w:r w:rsidRPr="00137B53">
        <w:rPr>
          <w:sz w:val="28"/>
          <w:szCs w:val="28"/>
        </w:rPr>
        <w:t xml:space="preserve">  </w:t>
      </w:r>
    </w:p>
    <w:p w14:paraId="03DC3294" w14:textId="278FE923" w:rsidR="00137B53" w:rsidRPr="00137B53" w:rsidRDefault="00137B53" w:rsidP="00137B53">
      <w:pPr>
        <w:rPr>
          <w:sz w:val="28"/>
          <w:szCs w:val="28"/>
        </w:rPr>
      </w:pPr>
    </w:p>
    <w:sectPr w:rsidR="00137B53" w:rsidRPr="00137B53" w:rsidSect="00061FDC"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DE24" w14:textId="77777777" w:rsidR="002F3923" w:rsidRDefault="002F3923" w:rsidP="00602EE0">
      <w:r>
        <w:separator/>
      </w:r>
    </w:p>
  </w:endnote>
  <w:endnote w:type="continuationSeparator" w:id="0">
    <w:p w14:paraId="750B89FD" w14:textId="77777777" w:rsidR="002F3923" w:rsidRDefault="002F3923" w:rsidP="0060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8D9D" w14:textId="77777777" w:rsidR="002F3923" w:rsidRDefault="002F3923" w:rsidP="00602EE0">
      <w:r>
        <w:separator/>
      </w:r>
    </w:p>
  </w:footnote>
  <w:footnote w:type="continuationSeparator" w:id="0">
    <w:p w14:paraId="51FAF5EC" w14:textId="77777777" w:rsidR="002F3923" w:rsidRDefault="002F3923" w:rsidP="0060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EB5"/>
    <w:multiLevelType w:val="hybridMultilevel"/>
    <w:tmpl w:val="FC96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8EC"/>
    <w:multiLevelType w:val="hybridMultilevel"/>
    <w:tmpl w:val="5FC6BA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0F82"/>
    <w:multiLevelType w:val="hybridMultilevel"/>
    <w:tmpl w:val="D7E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274"/>
    <w:multiLevelType w:val="hybridMultilevel"/>
    <w:tmpl w:val="285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9BF"/>
    <w:multiLevelType w:val="hybridMultilevel"/>
    <w:tmpl w:val="297C02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4150"/>
    <w:multiLevelType w:val="hybridMultilevel"/>
    <w:tmpl w:val="9CEA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3168"/>
    <w:multiLevelType w:val="hybridMultilevel"/>
    <w:tmpl w:val="C948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5C3E"/>
    <w:multiLevelType w:val="hybridMultilevel"/>
    <w:tmpl w:val="EEF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A"/>
    <w:rsid w:val="00005B4F"/>
    <w:rsid w:val="0000792F"/>
    <w:rsid w:val="00010DB7"/>
    <w:rsid w:val="00013926"/>
    <w:rsid w:val="000222AB"/>
    <w:rsid w:val="00041B04"/>
    <w:rsid w:val="00044A1B"/>
    <w:rsid w:val="00061FDC"/>
    <w:rsid w:val="0007086A"/>
    <w:rsid w:val="000819C1"/>
    <w:rsid w:val="000C177D"/>
    <w:rsid w:val="000C3ED1"/>
    <w:rsid w:val="000D3A1A"/>
    <w:rsid w:val="000D62AC"/>
    <w:rsid w:val="000F2002"/>
    <w:rsid w:val="000F5CF2"/>
    <w:rsid w:val="00117EE5"/>
    <w:rsid w:val="00134DC4"/>
    <w:rsid w:val="0013597A"/>
    <w:rsid w:val="00137B53"/>
    <w:rsid w:val="00143E67"/>
    <w:rsid w:val="001459C0"/>
    <w:rsid w:val="0015438A"/>
    <w:rsid w:val="00165C74"/>
    <w:rsid w:val="00167CEB"/>
    <w:rsid w:val="00180E56"/>
    <w:rsid w:val="0019585F"/>
    <w:rsid w:val="00196AC4"/>
    <w:rsid w:val="001D04CF"/>
    <w:rsid w:val="001E2AA8"/>
    <w:rsid w:val="001E635C"/>
    <w:rsid w:val="00247AA7"/>
    <w:rsid w:val="00263174"/>
    <w:rsid w:val="002827F7"/>
    <w:rsid w:val="0029267C"/>
    <w:rsid w:val="0029505A"/>
    <w:rsid w:val="002B6F0D"/>
    <w:rsid w:val="002F3923"/>
    <w:rsid w:val="002F5517"/>
    <w:rsid w:val="00300F11"/>
    <w:rsid w:val="003028E9"/>
    <w:rsid w:val="003203C3"/>
    <w:rsid w:val="0033030C"/>
    <w:rsid w:val="0035178A"/>
    <w:rsid w:val="003857FA"/>
    <w:rsid w:val="00393D61"/>
    <w:rsid w:val="003A3F01"/>
    <w:rsid w:val="003A773E"/>
    <w:rsid w:val="003A7D0C"/>
    <w:rsid w:val="003B0F25"/>
    <w:rsid w:val="003B4D7C"/>
    <w:rsid w:val="003F4E82"/>
    <w:rsid w:val="003F6B06"/>
    <w:rsid w:val="00444B33"/>
    <w:rsid w:val="004526A7"/>
    <w:rsid w:val="00452A70"/>
    <w:rsid w:val="0045490E"/>
    <w:rsid w:val="004627B0"/>
    <w:rsid w:val="00492D38"/>
    <w:rsid w:val="004B00F1"/>
    <w:rsid w:val="004B3627"/>
    <w:rsid w:val="004B4EE4"/>
    <w:rsid w:val="004C1CC5"/>
    <w:rsid w:val="004D17A5"/>
    <w:rsid w:val="004E3BA6"/>
    <w:rsid w:val="0050179A"/>
    <w:rsid w:val="005019CC"/>
    <w:rsid w:val="00517DD1"/>
    <w:rsid w:val="00550089"/>
    <w:rsid w:val="00576049"/>
    <w:rsid w:val="0057640B"/>
    <w:rsid w:val="005B66AD"/>
    <w:rsid w:val="005C5750"/>
    <w:rsid w:val="005E15CC"/>
    <w:rsid w:val="005F41E7"/>
    <w:rsid w:val="005F52AA"/>
    <w:rsid w:val="00602EE0"/>
    <w:rsid w:val="00602FA7"/>
    <w:rsid w:val="00621B5F"/>
    <w:rsid w:val="00630C3C"/>
    <w:rsid w:val="006412B7"/>
    <w:rsid w:val="00646C17"/>
    <w:rsid w:val="006506A4"/>
    <w:rsid w:val="00685B7C"/>
    <w:rsid w:val="006A115F"/>
    <w:rsid w:val="006B32C5"/>
    <w:rsid w:val="006C1EFF"/>
    <w:rsid w:val="006E3C99"/>
    <w:rsid w:val="006E61EE"/>
    <w:rsid w:val="0070119E"/>
    <w:rsid w:val="00703C59"/>
    <w:rsid w:val="0070507C"/>
    <w:rsid w:val="007112FA"/>
    <w:rsid w:val="00713398"/>
    <w:rsid w:val="00722172"/>
    <w:rsid w:val="007239C8"/>
    <w:rsid w:val="00743265"/>
    <w:rsid w:val="007466A7"/>
    <w:rsid w:val="00747351"/>
    <w:rsid w:val="00751605"/>
    <w:rsid w:val="00757FBE"/>
    <w:rsid w:val="0076119F"/>
    <w:rsid w:val="007A1DF9"/>
    <w:rsid w:val="007B280C"/>
    <w:rsid w:val="007C231D"/>
    <w:rsid w:val="007F4DF1"/>
    <w:rsid w:val="00810F9F"/>
    <w:rsid w:val="008244E5"/>
    <w:rsid w:val="00825EAF"/>
    <w:rsid w:val="00836BB9"/>
    <w:rsid w:val="00843C21"/>
    <w:rsid w:val="0085077C"/>
    <w:rsid w:val="008524EE"/>
    <w:rsid w:val="00852C06"/>
    <w:rsid w:val="00872DC5"/>
    <w:rsid w:val="008A65C2"/>
    <w:rsid w:val="008C10F4"/>
    <w:rsid w:val="008C2F58"/>
    <w:rsid w:val="008C3D60"/>
    <w:rsid w:val="008D7585"/>
    <w:rsid w:val="008E181F"/>
    <w:rsid w:val="009062D1"/>
    <w:rsid w:val="00911684"/>
    <w:rsid w:val="0092127B"/>
    <w:rsid w:val="00921C6B"/>
    <w:rsid w:val="00947DA5"/>
    <w:rsid w:val="00972501"/>
    <w:rsid w:val="00984EA7"/>
    <w:rsid w:val="00991B1E"/>
    <w:rsid w:val="009A632B"/>
    <w:rsid w:val="009A6B0D"/>
    <w:rsid w:val="009B400A"/>
    <w:rsid w:val="009B6D43"/>
    <w:rsid w:val="009B77BC"/>
    <w:rsid w:val="009F20DC"/>
    <w:rsid w:val="00A03480"/>
    <w:rsid w:val="00A04E8B"/>
    <w:rsid w:val="00A40BD1"/>
    <w:rsid w:val="00A65FF9"/>
    <w:rsid w:val="00A9361B"/>
    <w:rsid w:val="00A95E25"/>
    <w:rsid w:val="00AA2A62"/>
    <w:rsid w:val="00AA3229"/>
    <w:rsid w:val="00AE164F"/>
    <w:rsid w:val="00B14608"/>
    <w:rsid w:val="00B154AE"/>
    <w:rsid w:val="00B33D16"/>
    <w:rsid w:val="00B53E96"/>
    <w:rsid w:val="00B64AE2"/>
    <w:rsid w:val="00B64D5B"/>
    <w:rsid w:val="00B662BD"/>
    <w:rsid w:val="00B76586"/>
    <w:rsid w:val="00B773C5"/>
    <w:rsid w:val="00B77439"/>
    <w:rsid w:val="00B856E4"/>
    <w:rsid w:val="00B86E02"/>
    <w:rsid w:val="00B92DF8"/>
    <w:rsid w:val="00BA3933"/>
    <w:rsid w:val="00BB2696"/>
    <w:rsid w:val="00BB5B29"/>
    <w:rsid w:val="00BC05FD"/>
    <w:rsid w:val="00BC3BCC"/>
    <w:rsid w:val="00BE4D28"/>
    <w:rsid w:val="00BE66D8"/>
    <w:rsid w:val="00BF1B39"/>
    <w:rsid w:val="00BF262D"/>
    <w:rsid w:val="00C15AA9"/>
    <w:rsid w:val="00C3680B"/>
    <w:rsid w:val="00C76753"/>
    <w:rsid w:val="00C76E0A"/>
    <w:rsid w:val="00C8051A"/>
    <w:rsid w:val="00C80A67"/>
    <w:rsid w:val="00C91A21"/>
    <w:rsid w:val="00CA1378"/>
    <w:rsid w:val="00CA7D36"/>
    <w:rsid w:val="00CB5A79"/>
    <w:rsid w:val="00CC6081"/>
    <w:rsid w:val="00CE6DBA"/>
    <w:rsid w:val="00CF0DD5"/>
    <w:rsid w:val="00D077B0"/>
    <w:rsid w:val="00D1402D"/>
    <w:rsid w:val="00D2072A"/>
    <w:rsid w:val="00D22982"/>
    <w:rsid w:val="00D4280D"/>
    <w:rsid w:val="00D44816"/>
    <w:rsid w:val="00D468DD"/>
    <w:rsid w:val="00D57FC1"/>
    <w:rsid w:val="00D64991"/>
    <w:rsid w:val="00D773E1"/>
    <w:rsid w:val="00D87EC6"/>
    <w:rsid w:val="00DA0C4B"/>
    <w:rsid w:val="00DC348B"/>
    <w:rsid w:val="00DC5CDB"/>
    <w:rsid w:val="00DD5DFE"/>
    <w:rsid w:val="00DD79B9"/>
    <w:rsid w:val="00DE4864"/>
    <w:rsid w:val="00DF6F9B"/>
    <w:rsid w:val="00E116AB"/>
    <w:rsid w:val="00E16A23"/>
    <w:rsid w:val="00E42D2E"/>
    <w:rsid w:val="00E47F08"/>
    <w:rsid w:val="00E47FF0"/>
    <w:rsid w:val="00E65796"/>
    <w:rsid w:val="00E73E56"/>
    <w:rsid w:val="00E8218C"/>
    <w:rsid w:val="00E84373"/>
    <w:rsid w:val="00E94152"/>
    <w:rsid w:val="00EA5BA1"/>
    <w:rsid w:val="00EB6D0C"/>
    <w:rsid w:val="00EC2150"/>
    <w:rsid w:val="00EC60F7"/>
    <w:rsid w:val="00EC6C0B"/>
    <w:rsid w:val="00ED7BE1"/>
    <w:rsid w:val="00EE14CD"/>
    <w:rsid w:val="00EF52FF"/>
    <w:rsid w:val="00EF797F"/>
    <w:rsid w:val="00F01887"/>
    <w:rsid w:val="00F23E74"/>
    <w:rsid w:val="00F254AA"/>
    <w:rsid w:val="00F32761"/>
    <w:rsid w:val="00F366E1"/>
    <w:rsid w:val="00F43885"/>
    <w:rsid w:val="00F464EA"/>
    <w:rsid w:val="00F666B5"/>
    <w:rsid w:val="00F6720D"/>
    <w:rsid w:val="00FB7F4C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D9E667"/>
  <w15:chartTrackingRefBased/>
  <w15:docId w15:val="{43223BBE-C6F8-4B6B-BE65-B64BA24E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7A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97A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spacing w:val="-5"/>
      <w:sz w:val="20"/>
    </w:rPr>
  </w:style>
  <w:style w:type="table" w:styleId="TableGrid">
    <w:name w:val="Table Grid"/>
    <w:basedOn w:val="TableNormal"/>
    <w:rsid w:val="0085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02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2EE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13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C8"/>
    <w:pPr>
      <w:ind w:left="720"/>
    </w:pPr>
  </w:style>
  <w:style w:type="character" w:styleId="Hyperlink">
    <w:name w:val="Hyperlink"/>
    <w:rsid w:val="00705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4BC4-D77B-4349-B879-35E5DC10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ATLANTIC CITY</vt:lpstr>
    </vt:vector>
  </TitlesOfParts>
  <Company>City of Atlantic City</Company>
  <LinksUpToDate>false</LinksUpToDate>
  <CharactersWithSpaces>1467</CharactersWithSpaces>
  <SharedDoc>false</SharedDoc>
  <HLinks>
    <vt:vector size="30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https://www.atlantic-county.org/covid/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http://www.cityofatlanticcity.org/</vt:lpwstr>
      </vt:variant>
      <vt:variant>
        <vt:lpwstr/>
      </vt:variant>
      <vt:variant>
        <vt:i4>3735576</vt:i4>
      </vt:variant>
      <vt:variant>
        <vt:i4>6</vt:i4>
      </vt:variant>
      <vt:variant>
        <vt:i4>0</vt:i4>
      </vt:variant>
      <vt:variant>
        <vt:i4>5</vt:i4>
      </vt:variant>
      <vt:variant>
        <vt:lpwstr>mailto:evanss@cityofatlanticcity.org</vt:lpwstr>
      </vt:variant>
      <vt:variant>
        <vt:lpwstr/>
      </vt:variant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mailto:mfamularo@cityofatlanticcity.org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mailto:eleon@acpolice.org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ATLANTIC CITY</dc:title>
  <dc:subject/>
  <dc:creator>Donna M Peterson</dc:creator>
  <cp:keywords/>
  <cp:lastModifiedBy>Fair, Kevin</cp:lastModifiedBy>
  <cp:revision>3</cp:revision>
  <cp:lastPrinted>2019-12-18T19:50:00Z</cp:lastPrinted>
  <dcterms:created xsi:type="dcterms:W3CDTF">2020-04-19T22:14:00Z</dcterms:created>
  <dcterms:modified xsi:type="dcterms:W3CDTF">2020-04-19T22:15:00Z</dcterms:modified>
</cp:coreProperties>
</file>